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CD4FA" w14:textId="47EF3220" w:rsidR="00431BAF" w:rsidRPr="00431BAF" w:rsidRDefault="00431BAF" w:rsidP="00431BAF">
      <w:pPr>
        <w:jc w:val="both"/>
        <w:rPr>
          <w:rFonts w:ascii="Arial Narrow" w:hAnsi="Arial Narrow"/>
          <w:b/>
          <w:bCs/>
          <w:sz w:val="28"/>
          <w:szCs w:val="28"/>
        </w:rPr>
      </w:pPr>
      <w:r w:rsidRPr="00431BAF">
        <w:rPr>
          <w:rFonts w:ascii="Arial Narrow" w:hAnsi="Arial Narrow"/>
          <w:b/>
          <w:bCs/>
          <w:sz w:val="28"/>
          <w:szCs w:val="28"/>
        </w:rPr>
        <w:t>ΚΑΝΟΝΙΣΜΟΣ ΔΙΔΑΚΤΙΚΩΝ ΕΠΙΣΚΕΨΕΩΝ/ΗΜΕΡΗΣΙΩΝ ΚΑΙ ΠΟΛΥΗΜΕΡΩΝ ΕΚΔΡΟΜΩΝ</w:t>
      </w:r>
    </w:p>
    <w:p w14:paraId="33B1C2C6" w14:textId="6E9D463F" w:rsidR="009221BE" w:rsidRDefault="002848EA" w:rsidP="00431BAF">
      <w:pPr>
        <w:jc w:val="both"/>
        <w:rPr>
          <w:rFonts w:ascii="Arial Narrow" w:hAnsi="Arial Narrow"/>
          <w:sz w:val="28"/>
          <w:szCs w:val="28"/>
        </w:rPr>
      </w:pPr>
      <w:r>
        <w:rPr>
          <w:rFonts w:ascii="Arial Narrow" w:hAnsi="Arial Narrow"/>
          <w:sz w:val="28"/>
          <w:szCs w:val="28"/>
        </w:rPr>
        <w:t>Η συμμετοχή των μαθητών/</w:t>
      </w:r>
      <w:proofErr w:type="spellStart"/>
      <w:r>
        <w:rPr>
          <w:rFonts w:ascii="Arial Narrow" w:hAnsi="Arial Narrow"/>
          <w:sz w:val="28"/>
          <w:szCs w:val="28"/>
        </w:rPr>
        <w:t>ριών</w:t>
      </w:r>
      <w:proofErr w:type="spellEnd"/>
      <w:r>
        <w:rPr>
          <w:rFonts w:ascii="Arial Narrow" w:hAnsi="Arial Narrow"/>
          <w:sz w:val="28"/>
          <w:szCs w:val="28"/>
        </w:rPr>
        <w:t xml:space="preserve"> του Λυκείου στις διδακτικές και εκπαιδευτικές επισκέψεις είναι υποχρεωτική, διότι αποτελεί κομμάτι της εκπαιδευτικής διαδικασίας και είναι σημαντική για τη διασύνδεση του Σχολείου με την ευρύτερη κοινότητα. Αν για κάποιο σοβαρό λόγο οι γονείς/κηδεμόνες δεν επιθυμούν τη συμμετοχή του/της μαθητή /</w:t>
      </w:r>
      <w:proofErr w:type="spellStart"/>
      <w:r>
        <w:rPr>
          <w:rFonts w:ascii="Arial Narrow" w:hAnsi="Arial Narrow"/>
          <w:sz w:val="28"/>
          <w:szCs w:val="28"/>
        </w:rPr>
        <w:t>ριας</w:t>
      </w:r>
      <w:proofErr w:type="spellEnd"/>
      <w:r>
        <w:rPr>
          <w:rFonts w:ascii="Arial Narrow" w:hAnsi="Arial Narrow"/>
          <w:sz w:val="28"/>
          <w:szCs w:val="28"/>
        </w:rPr>
        <w:t xml:space="preserve"> σε κάποια επίσκεψη, θα πρέπει να ενημερώσουν γραπτώς το Σχολείο. ΟΙ μαθητές /</w:t>
      </w:r>
      <w:proofErr w:type="spellStart"/>
      <w:r>
        <w:rPr>
          <w:rFonts w:ascii="Arial Narrow" w:hAnsi="Arial Narrow"/>
          <w:sz w:val="28"/>
          <w:szCs w:val="28"/>
        </w:rPr>
        <w:t>ριες</w:t>
      </w:r>
      <w:proofErr w:type="spellEnd"/>
      <w:r>
        <w:rPr>
          <w:rFonts w:ascii="Arial Narrow" w:hAnsi="Arial Narrow"/>
          <w:sz w:val="28"/>
          <w:szCs w:val="28"/>
        </w:rPr>
        <w:t xml:space="preserve"> που δε συμμετέχουν στη διδακτική /εκπαιδευτική επίσκεψη προσέρχονται και παραμένουν στο Σχολείο∙ διαφορετικά λαμβάνουν απουσία. </w:t>
      </w:r>
    </w:p>
    <w:p w14:paraId="5B5F4C24" w14:textId="77777777" w:rsidR="002848EA" w:rsidRDefault="002848EA" w:rsidP="00431BAF">
      <w:pPr>
        <w:jc w:val="both"/>
        <w:rPr>
          <w:rFonts w:ascii="Arial Narrow" w:hAnsi="Arial Narrow"/>
          <w:sz w:val="28"/>
          <w:szCs w:val="28"/>
        </w:rPr>
      </w:pPr>
      <w:r>
        <w:rPr>
          <w:rFonts w:ascii="Arial Narrow" w:hAnsi="Arial Narrow"/>
          <w:sz w:val="28"/>
          <w:szCs w:val="28"/>
        </w:rPr>
        <w:t xml:space="preserve">Οι μαθητές/ </w:t>
      </w:r>
      <w:proofErr w:type="spellStart"/>
      <w:r>
        <w:rPr>
          <w:rFonts w:ascii="Arial Narrow" w:hAnsi="Arial Narrow"/>
          <w:sz w:val="28"/>
          <w:szCs w:val="28"/>
        </w:rPr>
        <w:t>ριες</w:t>
      </w:r>
      <w:proofErr w:type="spellEnd"/>
      <w:r>
        <w:rPr>
          <w:rFonts w:ascii="Arial Narrow" w:hAnsi="Arial Narrow"/>
          <w:sz w:val="28"/>
          <w:szCs w:val="28"/>
        </w:rPr>
        <w:t xml:space="preserve"> που συμμετέχουν σε εκπαιδευτικές επισκέψεις και εκδρομές εντός και εκτός Ελλάδος, πρέπει να τηρούν τους κανονισμούς των εκδρομών-μετακινήσεων και τις οδηγίες των υπεύθυνων εκπαιδευτικών, οι οποίες αποβλέπουν στην πραγματοποίηση της εκδρομής με ασφάλεια, αλλά και με την ευπρέπεια που αρμόζει στους/στις </w:t>
      </w:r>
      <w:r w:rsidR="005C1520">
        <w:rPr>
          <w:rFonts w:ascii="Arial Narrow" w:hAnsi="Arial Narrow"/>
          <w:sz w:val="28"/>
          <w:szCs w:val="28"/>
        </w:rPr>
        <w:t>μαθητές/</w:t>
      </w:r>
      <w:proofErr w:type="spellStart"/>
      <w:r w:rsidR="005C1520">
        <w:rPr>
          <w:rFonts w:ascii="Arial Narrow" w:hAnsi="Arial Narrow"/>
          <w:sz w:val="28"/>
          <w:szCs w:val="28"/>
        </w:rPr>
        <w:t>ριες</w:t>
      </w:r>
      <w:proofErr w:type="spellEnd"/>
      <w:r w:rsidR="005C1520">
        <w:rPr>
          <w:rFonts w:ascii="Arial Narrow" w:hAnsi="Arial Narrow"/>
          <w:sz w:val="28"/>
          <w:szCs w:val="28"/>
        </w:rPr>
        <w:t>. Η παραβίαση των παραπάνω οδηγιών επιφέρει ανάλογες κυρώσεις. Κατά τη διάρκεια των μετακινήσεων, οι υπεύθυνοι/ες εκπαιδευτικοί δύνανται να προβούν, κατά την κρίση τους, σε όλες τις προληπτικές ενέργειες που οι ίδιοι/ες κρίνουν απαραίτητες για την ασφάλεια των μαθητών/</w:t>
      </w:r>
      <w:proofErr w:type="spellStart"/>
      <w:r w:rsidR="005C1520">
        <w:rPr>
          <w:rFonts w:ascii="Arial Narrow" w:hAnsi="Arial Narrow"/>
          <w:sz w:val="28"/>
          <w:szCs w:val="28"/>
        </w:rPr>
        <w:t>ριών</w:t>
      </w:r>
      <w:proofErr w:type="spellEnd"/>
      <w:r w:rsidR="005C1520">
        <w:rPr>
          <w:rFonts w:ascii="Arial Narrow" w:hAnsi="Arial Narrow"/>
          <w:sz w:val="28"/>
          <w:szCs w:val="28"/>
        </w:rPr>
        <w:t xml:space="preserve"> (ενδεικτικά, έλεγχος δωματίων και προσωπικών ειδών).</w:t>
      </w:r>
    </w:p>
    <w:p w14:paraId="71F8E5A1" w14:textId="5429DC29" w:rsidR="005C1520" w:rsidRDefault="005C1520" w:rsidP="00431BAF">
      <w:pPr>
        <w:jc w:val="both"/>
        <w:rPr>
          <w:rFonts w:ascii="Arial Narrow" w:hAnsi="Arial Narrow"/>
          <w:sz w:val="28"/>
          <w:szCs w:val="28"/>
        </w:rPr>
      </w:pPr>
      <w:r>
        <w:rPr>
          <w:rFonts w:ascii="Arial Narrow" w:hAnsi="Arial Narrow"/>
          <w:sz w:val="28"/>
          <w:szCs w:val="28"/>
        </w:rPr>
        <w:t>Παραπτώματα που συμβαίνουν κατά τη διάρκεια σχολικών εκδρομών, επειδή σχετίζονται με την ασφάλεια των μαθητών/</w:t>
      </w:r>
      <w:proofErr w:type="spellStart"/>
      <w:r>
        <w:rPr>
          <w:rFonts w:ascii="Arial Narrow" w:hAnsi="Arial Narrow"/>
          <w:sz w:val="28"/>
          <w:szCs w:val="28"/>
        </w:rPr>
        <w:t>ριών</w:t>
      </w:r>
      <w:proofErr w:type="spellEnd"/>
      <w:r>
        <w:rPr>
          <w:rFonts w:ascii="Arial Narrow" w:hAnsi="Arial Narrow"/>
          <w:sz w:val="28"/>
          <w:szCs w:val="28"/>
        </w:rPr>
        <w:t xml:space="preserve"> αντιμετωπίζονται με αυξημένη αυστηρότητα και μπορεί να έχουν ως συνέπεια τη διακοπή της συμμετοχής του/της μαθητή/</w:t>
      </w:r>
      <w:proofErr w:type="spellStart"/>
      <w:r>
        <w:rPr>
          <w:rFonts w:ascii="Arial Narrow" w:hAnsi="Arial Narrow"/>
          <w:sz w:val="28"/>
          <w:szCs w:val="28"/>
        </w:rPr>
        <w:t>ριας</w:t>
      </w:r>
      <w:proofErr w:type="spellEnd"/>
      <w:r>
        <w:rPr>
          <w:rFonts w:ascii="Arial Narrow" w:hAnsi="Arial Narrow"/>
          <w:sz w:val="28"/>
          <w:szCs w:val="28"/>
        </w:rPr>
        <w:t xml:space="preserve"> στην εκδρομή, καθώς και κυρώσεις, όπως μη συμμετοχή σε επόμενες σχολικές εκδρομές ή αλλαγή σχολικού που, σύμφωνα με την ισχύουσα νομοθεσία, θα αποφασίσει ο Σύλλογος Διδασκόντων/ουσών.</w:t>
      </w:r>
    </w:p>
    <w:p w14:paraId="748E488C" w14:textId="77777777" w:rsidR="005C1520" w:rsidRDefault="005C1520" w:rsidP="00431BAF">
      <w:pPr>
        <w:jc w:val="both"/>
        <w:rPr>
          <w:rFonts w:ascii="Arial Narrow" w:hAnsi="Arial Narrow"/>
          <w:sz w:val="28"/>
          <w:szCs w:val="28"/>
        </w:rPr>
      </w:pPr>
      <w:r>
        <w:rPr>
          <w:rFonts w:ascii="Arial Narrow" w:hAnsi="Arial Narrow"/>
          <w:sz w:val="28"/>
          <w:szCs w:val="28"/>
        </w:rPr>
        <w:t>Οι μαθητές, επίσης, οφείλουν να μεριμνούν για την αποτροπή φθορών στο δωμάτιό τους, ενόχλησης των λοιπών επισκεπτών/</w:t>
      </w:r>
      <w:proofErr w:type="spellStart"/>
      <w:r>
        <w:rPr>
          <w:rFonts w:ascii="Arial Narrow" w:hAnsi="Arial Narrow"/>
          <w:sz w:val="28"/>
          <w:szCs w:val="28"/>
        </w:rPr>
        <w:t>ριών</w:t>
      </w:r>
      <w:proofErr w:type="spellEnd"/>
      <w:r>
        <w:rPr>
          <w:rFonts w:ascii="Arial Narrow" w:hAnsi="Arial Narrow"/>
          <w:sz w:val="28"/>
          <w:szCs w:val="28"/>
        </w:rPr>
        <w:t xml:space="preserve"> που διαμένουν στο ξενοδοχείο και κάθε ενέργειας που αντίκειται στους Κανονισμούς της εκδρομής. Σε αντίθετη περίπτωση οι ένοικοι κάθε δωματίου αναλαμβάνουν από κοινού το κόστος αποκατάστασης της φθοράς που έχει προκληθεί, καθώς και τις συνέπειες από τον πειθαρχικό έλεγχο πιθανού παραπτώματος. Τα παραπάνω ισχύουν για όλους τους χώρους στους οποίους θα βρεθούν οι μαθητές σε όλη τη διάρκεια της εκδρομής.</w:t>
      </w:r>
    </w:p>
    <w:p w14:paraId="62214A92" w14:textId="43C21F20" w:rsidR="00431BAF" w:rsidRDefault="005C1520" w:rsidP="00431BAF">
      <w:pPr>
        <w:jc w:val="both"/>
        <w:rPr>
          <w:rFonts w:ascii="Arial Narrow" w:hAnsi="Arial Narrow"/>
          <w:sz w:val="28"/>
          <w:szCs w:val="28"/>
        </w:rPr>
      </w:pPr>
      <w:r>
        <w:rPr>
          <w:rFonts w:ascii="Arial Narrow" w:hAnsi="Arial Narrow"/>
          <w:sz w:val="28"/>
          <w:szCs w:val="28"/>
        </w:rPr>
        <w:t>Η Διεύθυνση του σχολείου διατηρεί το δικαίωμα, με απόφαση του Συλλόγου Διδασκόντων/ουσών, να μην επιτρέψει τη συμμετοχή μαθητή/</w:t>
      </w:r>
      <w:proofErr w:type="spellStart"/>
      <w:r>
        <w:rPr>
          <w:rFonts w:ascii="Arial Narrow" w:hAnsi="Arial Narrow"/>
          <w:sz w:val="28"/>
          <w:szCs w:val="28"/>
        </w:rPr>
        <w:t>τριας</w:t>
      </w:r>
      <w:proofErr w:type="spellEnd"/>
      <w:r>
        <w:rPr>
          <w:rFonts w:ascii="Arial Narrow" w:hAnsi="Arial Narrow"/>
          <w:sz w:val="28"/>
          <w:szCs w:val="28"/>
        </w:rPr>
        <w:t xml:space="preserve"> σε προγραμματιζόμενη εκδρομή, αν τα παραπτώματα στα οποία έχει υποπέσει ο/η μαθητής/ρια, μέχρι την πραγματοποίηση της μετακίνησης, δημιουργούν ενδείξεις στους/στις υπεύθυνους/ες εκπαιδευτικούς για τη μη τήρηση των κανόνων της μετακίνησης εκ μέρους του/της μαθητή/</w:t>
      </w:r>
      <w:proofErr w:type="spellStart"/>
      <w:r>
        <w:rPr>
          <w:rFonts w:ascii="Arial Narrow" w:hAnsi="Arial Narrow"/>
          <w:sz w:val="28"/>
          <w:szCs w:val="28"/>
        </w:rPr>
        <w:t>ριας</w:t>
      </w:r>
      <w:proofErr w:type="spellEnd"/>
      <w:r>
        <w:rPr>
          <w:rFonts w:ascii="Arial Narrow" w:hAnsi="Arial Narrow"/>
          <w:sz w:val="28"/>
          <w:szCs w:val="28"/>
        </w:rPr>
        <w:t xml:space="preserve"> που θα θέσουν σε κίνδυνο την ασφάλεια της εκδρομής. </w:t>
      </w:r>
    </w:p>
    <w:p w14:paraId="362499F4" w14:textId="371CAED5" w:rsidR="00431BAF" w:rsidRDefault="00431BAF" w:rsidP="00431BAF">
      <w:pPr>
        <w:jc w:val="both"/>
        <w:rPr>
          <w:rFonts w:ascii="Arial Narrow" w:hAnsi="Arial Narrow"/>
          <w:sz w:val="28"/>
          <w:szCs w:val="28"/>
        </w:rPr>
      </w:pPr>
      <w:r>
        <w:rPr>
          <w:rFonts w:ascii="Arial Narrow" w:hAnsi="Arial Narrow"/>
          <w:sz w:val="28"/>
          <w:szCs w:val="28"/>
        </w:rPr>
        <w:t>Οι γονείς υπογράφουν στην αρχή της σχολικής χρονιάς την υπεύθυνη δήλωση για την έγκριση συμμετοχής του παιδιού τους στην εκδρομή και την παραδίδουν ή αποστέλλουν ηλεκτρονικά στην διεύθυνση του σχολείου.</w:t>
      </w:r>
    </w:p>
    <w:p w14:paraId="63ED60E0" w14:textId="67D4ED37" w:rsidR="00431BAF" w:rsidRPr="002848EA" w:rsidRDefault="00431BAF" w:rsidP="00431BAF">
      <w:pPr>
        <w:jc w:val="both"/>
        <w:rPr>
          <w:rFonts w:ascii="Arial Narrow" w:hAnsi="Arial Narrow"/>
          <w:sz w:val="28"/>
          <w:szCs w:val="28"/>
        </w:rPr>
      </w:pPr>
      <w:r>
        <w:rPr>
          <w:rFonts w:ascii="Arial Narrow" w:hAnsi="Arial Narrow"/>
          <w:sz w:val="28"/>
          <w:szCs w:val="28"/>
        </w:rPr>
        <w:t>Επιστροφή χρημάτων γίνεται μόνο σε εξαιρετικές περιπτώσεις.</w:t>
      </w:r>
    </w:p>
    <w:sectPr w:rsidR="00431BAF" w:rsidRPr="002848EA" w:rsidSect="00431B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EA"/>
    <w:rsid w:val="002848EA"/>
    <w:rsid w:val="00431BAF"/>
    <w:rsid w:val="005C1520"/>
    <w:rsid w:val="00766E2F"/>
    <w:rsid w:val="009221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4E46"/>
  <w15:docId w15:val="{2E99CE04-0AD9-4185-AA44-4B40BF58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457</Words>
  <Characters>2470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2024-09-10T09:19:00Z</dcterms:created>
  <dcterms:modified xsi:type="dcterms:W3CDTF">2024-09-10T09:19:00Z</dcterms:modified>
</cp:coreProperties>
</file>